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1D0" w:rsidRPr="00A57992" w:rsidRDefault="00271290" w:rsidP="00271290">
      <w:pPr>
        <w:rPr>
          <w:sz w:val="28"/>
          <w:szCs w:val="28"/>
        </w:rPr>
      </w:pPr>
      <w:bookmarkStart w:id="0" w:name="_GoBack"/>
      <w:bookmarkEnd w:id="0"/>
      <w:r w:rsidRPr="00A57992">
        <w:rPr>
          <w:sz w:val="28"/>
          <w:szCs w:val="28"/>
        </w:rPr>
        <w:t>VITTORIO VEZZETTI svolge la professione di medico pediatra ed è uno dei massimi esperti europei in tema di affido condiviso:</w:t>
      </w:r>
    </w:p>
    <w:p w:rsidR="00271290" w:rsidRPr="00A57992" w:rsidRDefault="00B321D0" w:rsidP="00271290">
      <w:pPr>
        <w:rPr>
          <w:sz w:val="28"/>
          <w:szCs w:val="28"/>
        </w:rPr>
      </w:pPr>
      <w:r w:rsidRPr="00A57992">
        <w:rPr>
          <w:sz w:val="28"/>
          <w:szCs w:val="28"/>
        </w:rPr>
        <w:t>relatore a convegni di tutta Europa</w:t>
      </w:r>
      <w:r w:rsidR="0017683B" w:rsidRPr="00A57992">
        <w:rPr>
          <w:sz w:val="28"/>
          <w:szCs w:val="28"/>
        </w:rPr>
        <w:t xml:space="preserve"> </w:t>
      </w:r>
      <w:r w:rsidR="005F1AC6" w:rsidRPr="00A57992">
        <w:rPr>
          <w:sz w:val="28"/>
          <w:szCs w:val="28"/>
        </w:rPr>
        <w:t>(tra cui Coimbra, Bonn, Strasburgo)</w:t>
      </w:r>
      <w:r w:rsidR="000A35A0" w:rsidRPr="00A57992">
        <w:rPr>
          <w:sz w:val="28"/>
          <w:szCs w:val="28"/>
        </w:rPr>
        <w:t xml:space="preserve"> </w:t>
      </w:r>
      <w:r w:rsidR="00271290" w:rsidRPr="00A57992">
        <w:rPr>
          <w:sz w:val="28"/>
          <w:szCs w:val="28"/>
        </w:rPr>
        <w:br/>
      </w:r>
      <w:r w:rsidR="00271290" w:rsidRPr="00A57992">
        <w:rPr>
          <w:b/>
          <w:bCs/>
          <w:sz w:val="28"/>
          <w:szCs w:val="28"/>
        </w:rPr>
        <w:t>-</w:t>
      </w:r>
      <w:r w:rsidR="00271290" w:rsidRPr="00A57992">
        <w:rPr>
          <w:sz w:val="28"/>
          <w:szCs w:val="28"/>
        </w:rPr>
        <w:t xml:space="preserve">Ha pubblicato </w:t>
      </w:r>
      <w:r w:rsidR="00271290" w:rsidRPr="00A57992">
        <w:rPr>
          <w:b/>
          <w:sz w:val="28"/>
          <w:szCs w:val="28"/>
        </w:rPr>
        <w:t xml:space="preserve">il primo articolo italiano a carattere medico </w:t>
      </w:r>
      <w:r w:rsidR="00271290" w:rsidRPr="00A57992">
        <w:rPr>
          <w:sz w:val="28"/>
          <w:szCs w:val="28"/>
        </w:rPr>
        <w:t>“</w:t>
      </w:r>
      <w:r w:rsidR="00271290" w:rsidRPr="00A57992">
        <w:rPr>
          <w:sz w:val="28"/>
          <w:szCs w:val="28"/>
          <w:u w:val="single"/>
        </w:rPr>
        <w:t>Struttura familiare ottimale</w:t>
      </w:r>
      <w:r w:rsidR="00271290" w:rsidRPr="00A57992">
        <w:rPr>
          <w:sz w:val="28"/>
          <w:szCs w:val="28"/>
        </w:rPr>
        <w:t xml:space="preserve"> </w:t>
      </w:r>
      <w:r w:rsidR="00271290" w:rsidRPr="00A57992">
        <w:rPr>
          <w:sz w:val="28"/>
          <w:szCs w:val="28"/>
          <w:u w:val="single"/>
        </w:rPr>
        <w:t>per i figli di separati</w:t>
      </w:r>
      <w:r w:rsidR="00271290" w:rsidRPr="00A57992">
        <w:rPr>
          <w:sz w:val="28"/>
          <w:szCs w:val="28"/>
        </w:rPr>
        <w:t>” (presentato al Senato della Repubblica il 5 febbraio 2013 e  tradotto in 10 lingue) .</w:t>
      </w:r>
    </w:p>
    <w:p w:rsidR="00271290" w:rsidRPr="00A57992" w:rsidRDefault="00271290" w:rsidP="00271290">
      <w:pPr>
        <w:rPr>
          <w:b/>
          <w:sz w:val="28"/>
          <w:szCs w:val="28"/>
        </w:rPr>
      </w:pPr>
      <w:r w:rsidRPr="00A57992">
        <w:rPr>
          <w:sz w:val="28"/>
          <w:szCs w:val="28"/>
        </w:rPr>
        <w:t xml:space="preserve">Inoltre ha redatto il </w:t>
      </w:r>
      <w:r w:rsidRPr="00A57992">
        <w:rPr>
          <w:b/>
          <w:sz w:val="28"/>
          <w:szCs w:val="28"/>
        </w:rPr>
        <w:t>primo studio comparato</w:t>
      </w:r>
      <w:r w:rsidRPr="00A57992">
        <w:rPr>
          <w:sz w:val="28"/>
          <w:szCs w:val="28"/>
        </w:rPr>
        <w:t xml:space="preserve"> sull’affido dei minori in Europa presentato il 23 ottobre 2013 presso il </w:t>
      </w:r>
      <w:r w:rsidRPr="00A57992">
        <w:rPr>
          <w:b/>
          <w:sz w:val="28"/>
          <w:szCs w:val="28"/>
        </w:rPr>
        <w:t>Parlamento Europeo di Strasburgo</w:t>
      </w:r>
      <w:r w:rsidR="003A0533" w:rsidRPr="00A57992">
        <w:rPr>
          <w:b/>
          <w:sz w:val="28"/>
          <w:szCs w:val="28"/>
        </w:rPr>
        <w:t xml:space="preserve"> e nel settembre 2014 presso l’Alto Commissariato per i Diritti Umani delle Nazioni Unite a Ginevra</w:t>
      </w:r>
      <w:r w:rsidR="005F1AC6" w:rsidRPr="00A57992">
        <w:rPr>
          <w:b/>
          <w:sz w:val="28"/>
          <w:szCs w:val="28"/>
        </w:rPr>
        <w:t xml:space="preserve">, </w:t>
      </w:r>
      <w:r w:rsidR="005F1AC6" w:rsidRPr="00A57992">
        <w:rPr>
          <w:sz w:val="28"/>
          <w:szCs w:val="28"/>
        </w:rPr>
        <w:t>il primo studio critico su base statistica sui minori fuori famiglia (presentato il 19 aprile 2013 presso il Campidoglio)</w:t>
      </w:r>
      <w:r w:rsidRPr="00A57992">
        <w:rPr>
          <w:b/>
          <w:sz w:val="28"/>
          <w:szCs w:val="28"/>
        </w:rPr>
        <w:t>.</w:t>
      </w:r>
    </w:p>
    <w:p w:rsidR="0065773B" w:rsidRPr="00A57992" w:rsidRDefault="0065773B" w:rsidP="00271290">
      <w:pPr>
        <w:rPr>
          <w:b/>
          <w:sz w:val="28"/>
          <w:szCs w:val="28"/>
        </w:rPr>
      </w:pPr>
      <w:r w:rsidRPr="00A57992">
        <w:rPr>
          <w:b/>
          <w:sz w:val="28"/>
          <w:szCs w:val="28"/>
        </w:rPr>
        <w:t xml:space="preserve">E’ estensore </w:t>
      </w:r>
      <w:r w:rsidR="003A0533" w:rsidRPr="00A57992">
        <w:rPr>
          <w:b/>
          <w:sz w:val="28"/>
          <w:szCs w:val="28"/>
        </w:rPr>
        <w:t xml:space="preserve">di numerose interrogazioni tra cui </w:t>
      </w:r>
      <w:r w:rsidRPr="00A57992">
        <w:rPr>
          <w:b/>
          <w:sz w:val="28"/>
          <w:szCs w:val="28"/>
        </w:rPr>
        <w:t xml:space="preserve">la innovativa interrogazione europarlamentare </w:t>
      </w:r>
      <w:r w:rsidRPr="00A57992">
        <w:rPr>
          <w:sz w:val="28"/>
          <w:szCs w:val="28"/>
          <w:shd w:val="clear" w:color="auto" w:fill="F5F5F5"/>
        </w:rPr>
        <w:t xml:space="preserve">E-005595-14 con cui si è chiesto </w:t>
      </w:r>
      <w:r w:rsidR="00820BB4" w:rsidRPr="00A57992">
        <w:rPr>
          <w:sz w:val="28"/>
          <w:szCs w:val="28"/>
          <w:shd w:val="clear" w:color="auto" w:fill="F5F5F5"/>
        </w:rPr>
        <w:t>alla Commissione Europea di aff</w:t>
      </w:r>
      <w:r w:rsidRPr="00A57992">
        <w:rPr>
          <w:sz w:val="28"/>
          <w:szCs w:val="28"/>
          <w:shd w:val="clear" w:color="auto" w:fill="F5F5F5"/>
        </w:rPr>
        <w:t>r</w:t>
      </w:r>
      <w:r w:rsidR="00820BB4" w:rsidRPr="00A57992">
        <w:rPr>
          <w:sz w:val="28"/>
          <w:szCs w:val="28"/>
          <w:shd w:val="clear" w:color="auto" w:fill="F5F5F5"/>
        </w:rPr>
        <w:t>o</w:t>
      </w:r>
      <w:r w:rsidRPr="00A57992">
        <w:rPr>
          <w:sz w:val="28"/>
          <w:szCs w:val="28"/>
          <w:shd w:val="clear" w:color="auto" w:fill="F5F5F5"/>
        </w:rPr>
        <w:t>ntare il problema della gestione dei figli di separati in termini scientifici prima che giuridici.</w:t>
      </w:r>
    </w:p>
    <w:p w:rsidR="00B321D0" w:rsidRPr="00A57992" w:rsidRDefault="005F1AC6" w:rsidP="00271290">
      <w:pPr>
        <w:rPr>
          <w:b/>
          <w:sz w:val="28"/>
          <w:szCs w:val="28"/>
        </w:rPr>
      </w:pPr>
      <w:r w:rsidRPr="00A57992">
        <w:rPr>
          <w:sz w:val="28"/>
          <w:szCs w:val="28"/>
        </w:rPr>
        <w:t xml:space="preserve">Più volte audito in Commissione Giustizia del Senato </w:t>
      </w:r>
      <w:r w:rsidR="005816C1" w:rsidRPr="00A57992">
        <w:rPr>
          <w:sz w:val="28"/>
          <w:szCs w:val="28"/>
        </w:rPr>
        <w:t>nell’ambito dei procedimenti di riforma legislativa sull’affido condiviso</w:t>
      </w:r>
      <w:r w:rsidR="005816C1" w:rsidRPr="00A57992">
        <w:rPr>
          <w:b/>
          <w:sz w:val="28"/>
          <w:szCs w:val="28"/>
        </w:rPr>
        <w:t>, è</w:t>
      </w:r>
      <w:r w:rsidR="00B321D0" w:rsidRPr="00A57992">
        <w:rPr>
          <w:b/>
          <w:sz w:val="28"/>
          <w:szCs w:val="28"/>
        </w:rPr>
        <w:t xml:space="preserve"> estensore del ddl 1163 </w:t>
      </w:r>
      <w:r w:rsidR="00820BB4" w:rsidRPr="00A57992">
        <w:rPr>
          <w:b/>
          <w:sz w:val="28"/>
          <w:szCs w:val="28"/>
        </w:rPr>
        <w:t xml:space="preserve">(Senato) </w:t>
      </w:r>
      <w:r w:rsidRPr="00A57992">
        <w:rPr>
          <w:b/>
          <w:sz w:val="28"/>
          <w:szCs w:val="28"/>
        </w:rPr>
        <w:t>e</w:t>
      </w:r>
      <w:r w:rsidR="00820BB4" w:rsidRPr="00A57992">
        <w:rPr>
          <w:b/>
          <w:sz w:val="28"/>
          <w:szCs w:val="28"/>
        </w:rPr>
        <w:t xml:space="preserve"> del pdl 2507 (Camera)</w:t>
      </w:r>
      <w:r w:rsidR="00963E4A" w:rsidRPr="00A57992">
        <w:rPr>
          <w:b/>
          <w:sz w:val="28"/>
          <w:szCs w:val="28"/>
        </w:rPr>
        <w:t>, in collaborazione con l’avvocato Pillon,</w:t>
      </w:r>
      <w:r w:rsidRPr="00A57992">
        <w:rPr>
          <w:b/>
          <w:sz w:val="28"/>
          <w:szCs w:val="28"/>
        </w:rPr>
        <w:t xml:space="preserve"> </w:t>
      </w:r>
      <w:r w:rsidR="00820BB4" w:rsidRPr="00A57992">
        <w:rPr>
          <w:b/>
          <w:sz w:val="28"/>
          <w:szCs w:val="28"/>
        </w:rPr>
        <w:t xml:space="preserve">per la riforma dell’affido condiviso </w:t>
      </w:r>
      <w:r w:rsidRPr="00A57992">
        <w:rPr>
          <w:b/>
          <w:sz w:val="28"/>
          <w:szCs w:val="28"/>
        </w:rPr>
        <w:t>ha collaborato a diversi progetti in Italia e all’estero</w:t>
      </w:r>
      <w:r w:rsidR="00963E4A" w:rsidRPr="00A57992">
        <w:rPr>
          <w:b/>
          <w:sz w:val="28"/>
          <w:szCs w:val="28"/>
        </w:rPr>
        <w:t>, entrando con i suoi studi in modo significativo nell’approvazione parlamentare della legge brasiliana sull’affido materialmente condiviso</w:t>
      </w:r>
      <w:r w:rsidR="00B321D0" w:rsidRPr="00A57992">
        <w:rPr>
          <w:b/>
          <w:sz w:val="28"/>
          <w:szCs w:val="28"/>
        </w:rPr>
        <w:t>.</w:t>
      </w:r>
    </w:p>
    <w:p w:rsidR="00271290" w:rsidRPr="00A57992" w:rsidRDefault="001A0EAF" w:rsidP="00271290">
      <w:pPr>
        <w:rPr>
          <w:sz w:val="28"/>
          <w:szCs w:val="28"/>
        </w:rPr>
      </w:pPr>
      <w:r w:rsidRPr="00A57992">
        <w:rPr>
          <w:sz w:val="28"/>
          <w:szCs w:val="28"/>
        </w:rPr>
        <w:t>Più volte Professore a Contratto presso l’Università di Roma 3 nei master post lauream di secondo livello</w:t>
      </w:r>
      <w:r w:rsidR="00A632B5" w:rsidRPr="00A57992">
        <w:rPr>
          <w:sz w:val="28"/>
          <w:szCs w:val="28"/>
        </w:rPr>
        <w:t xml:space="preserve"> </w:t>
      </w:r>
      <w:r w:rsidR="00A632B5" w:rsidRPr="00A57992">
        <w:rPr>
          <w:color w:val="141823"/>
          <w:sz w:val="28"/>
          <w:szCs w:val="28"/>
        </w:rPr>
        <w:t>in Educazione affettiva, Criminologia interventistica e conservativa</w:t>
      </w:r>
      <w:r w:rsidR="00A632B5" w:rsidRPr="00A57992">
        <w:rPr>
          <w:sz w:val="28"/>
          <w:szCs w:val="28"/>
        </w:rPr>
        <w:t xml:space="preserve"> </w:t>
      </w:r>
      <w:r w:rsidRPr="00A57992">
        <w:rPr>
          <w:sz w:val="28"/>
          <w:szCs w:val="28"/>
        </w:rPr>
        <w:t xml:space="preserve">, </w:t>
      </w:r>
      <w:r w:rsidR="00D34773" w:rsidRPr="00A57992">
        <w:rPr>
          <w:sz w:val="28"/>
          <w:szCs w:val="28"/>
        </w:rPr>
        <w:t xml:space="preserve">membro della Società Italiana di Pediatria Preventiva e Sociale, </w:t>
      </w:r>
      <w:r w:rsidRPr="00A57992">
        <w:rPr>
          <w:sz w:val="28"/>
          <w:szCs w:val="28"/>
        </w:rPr>
        <w:t>è</w:t>
      </w:r>
      <w:r w:rsidR="00271290" w:rsidRPr="00A57992">
        <w:rPr>
          <w:sz w:val="28"/>
          <w:szCs w:val="28"/>
        </w:rPr>
        <w:t xml:space="preserve"> referente scientifico della piattaforma europea  per l'infanzia e la bigenitorialità Colibrì</w:t>
      </w:r>
      <w:r w:rsidR="005F1AC6" w:rsidRPr="00A57992">
        <w:rPr>
          <w:sz w:val="28"/>
          <w:szCs w:val="28"/>
        </w:rPr>
        <w:t xml:space="preserve">, dell’Associazione Nazionale Familiaristi Italiani ANFI e membro del </w:t>
      </w:r>
      <w:r w:rsidR="000A35A0" w:rsidRPr="00A57992">
        <w:rPr>
          <w:sz w:val="28"/>
          <w:szCs w:val="28"/>
        </w:rPr>
        <w:t>Comitato Scientifico</w:t>
      </w:r>
      <w:r w:rsidR="005F1AC6" w:rsidRPr="00A57992">
        <w:rPr>
          <w:sz w:val="28"/>
          <w:szCs w:val="28"/>
        </w:rPr>
        <w:t xml:space="preserve"> dell’International Council on Shared Parenting (ICSP)</w:t>
      </w:r>
      <w:r w:rsidR="00271290" w:rsidRPr="00A57992">
        <w:rPr>
          <w:sz w:val="28"/>
          <w:szCs w:val="28"/>
        </w:rPr>
        <w:t xml:space="preserve">. Ha pubblicato il libro di successo </w:t>
      </w:r>
      <w:r w:rsidR="00271290" w:rsidRPr="00A57992">
        <w:rPr>
          <w:b/>
          <w:bCs/>
          <w:sz w:val="28"/>
          <w:szCs w:val="28"/>
        </w:rPr>
        <w:t xml:space="preserve">Nel nome dei Figli </w:t>
      </w:r>
      <w:r w:rsidR="00ED1F4A">
        <w:rPr>
          <w:b/>
          <w:bCs/>
          <w:sz w:val="28"/>
          <w:szCs w:val="28"/>
        </w:rPr>
        <w:t>(</w:t>
      </w:r>
      <w:hyperlink r:id="rId5" w:history="1">
        <w:r w:rsidR="00ED1F4A" w:rsidRPr="00665F31">
          <w:rPr>
            <w:rStyle w:val="Collegamentoipertestuale"/>
            <w:b/>
            <w:bCs/>
            <w:sz w:val="28"/>
            <w:szCs w:val="28"/>
          </w:rPr>
          <w:t>www.nelnomedeifigli.it</w:t>
        </w:r>
      </w:hyperlink>
      <w:r w:rsidR="00ED1F4A">
        <w:rPr>
          <w:b/>
          <w:bCs/>
          <w:sz w:val="28"/>
          <w:szCs w:val="28"/>
        </w:rPr>
        <w:t xml:space="preserve">) </w:t>
      </w:r>
      <w:r w:rsidR="00271290" w:rsidRPr="00A57992">
        <w:rPr>
          <w:sz w:val="28"/>
          <w:szCs w:val="28"/>
        </w:rPr>
        <w:t>che esprime il suo pensiero sul delicato tema dell’affido condiviso.</w:t>
      </w:r>
    </w:p>
    <w:p w:rsidR="00271290" w:rsidRDefault="00271290" w:rsidP="00271290"/>
    <w:sectPr w:rsidR="0027129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290"/>
    <w:rsid w:val="000A35A0"/>
    <w:rsid w:val="0017683B"/>
    <w:rsid w:val="001A0EAF"/>
    <w:rsid w:val="00271290"/>
    <w:rsid w:val="003A0533"/>
    <w:rsid w:val="00522149"/>
    <w:rsid w:val="005816C1"/>
    <w:rsid w:val="005F1AC6"/>
    <w:rsid w:val="0065773B"/>
    <w:rsid w:val="00820BB4"/>
    <w:rsid w:val="00963E4A"/>
    <w:rsid w:val="00A57992"/>
    <w:rsid w:val="00A632B5"/>
    <w:rsid w:val="00B321D0"/>
    <w:rsid w:val="00D33A8E"/>
    <w:rsid w:val="00D34773"/>
    <w:rsid w:val="00ED1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71290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271290"/>
    <w:pPr>
      <w:spacing w:before="100" w:beforeAutospacing="1" w:after="100" w:afterAutospacing="1"/>
    </w:pPr>
    <w:rPr>
      <w:rFonts w:eastAsia="Times New Roman"/>
    </w:rPr>
  </w:style>
  <w:style w:type="character" w:customStyle="1" w:styleId="apple-converted-space">
    <w:name w:val="apple-converted-space"/>
    <w:basedOn w:val="Carpredefinitoparagrafo"/>
    <w:rsid w:val="00271290"/>
  </w:style>
  <w:style w:type="character" w:styleId="Collegamentoipertestuale">
    <w:name w:val="Hyperlink"/>
    <w:basedOn w:val="Carpredefinitoparagrafo"/>
    <w:uiPriority w:val="99"/>
    <w:unhideWhenUsed/>
    <w:rsid w:val="0027129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71290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271290"/>
    <w:pPr>
      <w:spacing w:before="100" w:beforeAutospacing="1" w:after="100" w:afterAutospacing="1"/>
    </w:pPr>
    <w:rPr>
      <w:rFonts w:eastAsia="Times New Roman"/>
    </w:rPr>
  </w:style>
  <w:style w:type="character" w:customStyle="1" w:styleId="apple-converted-space">
    <w:name w:val="apple-converted-space"/>
    <w:basedOn w:val="Carpredefinitoparagrafo"/>
    <w:rsid w:val="00271290"/>
  </w:style>
  <w:style w:type="character" w:styleId="Collegamentoipertestuale">
    <w:name w:val="Hyperlink"/>
    <w:basedOn w:val="Carpredefinitoparagrafo"/>
    <w:uiPriority w:val="99"/>
    <w:unhideWhenUsed/>
    <w:rsid w:val="0027129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371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nelnomedeifigli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vittorio</dc:creator>
  <cp:lastModifiedBy>vittorio</cp:lastModifiedBy>
  <cp:revision>2</cp:revision>
  <cp:lastPrinted>2014-12-16T09:53:00Z</cp:lastPrinted>
  <dcterms:created xsi:type="dcterms:W3CDTF">2015-01-14T09:27:00Z</dcterms:created>
  <dcterms:modified xsi:type="dcterms:W3CDTF">2015-01-14T09:27:00Z</dcterms:modified>
</cp:coreProperties>
</file>